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9A6BEE">
        <w:rPr>
          <w:rFonts w:eastAsia="ＭＳ ゴシック" w:hint="eastAsia"/>
          <w:b/>
          <w:bCs/>
          <w:iCs/>
          <w:sz w:val="28"/>
          <w:szCs w:val="48"/>
        </w:rPr>
        <w:t>11</w:t>
      </w:r>
      <w:bookmarkStart w:id="0" w:name="_GoBack"/>
      <w:bookmarkEnd w:id="0"/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9A6BEE">
        <w:rPr>
          <w:rFonts w:hint="eastAsia"/>
          <w:b/>
          <w:bCs/>
          <w:sz w:val="24"/>
        </w:rPr>
        <w:t>10</w:t>
      </w:r>
      <w:r w:rsidR="00474510" w:rsidRPr="008859F1">
        <w:rPr>
          <w:b/>
          <w:bCs/>
          <w:sz w:val="24"/>
        </w:rPr>
        <w:t>月</w:t>
      </w:r>
      <w:r w:rsidR="009A6BEE">
        <w:rPr>
          <w:rFonts w:hint="eastAsia"/>
          <w:b/>
          <w:bCs/>
          <w:sz w:val="24"/>
        </w:rPr>
        <w:t>2</w:t>
      </w:r>
      <w:r w:rsidR="00474510" w:rsidRPr="008859F1">
        <w:rPr>
          <w:b/>
          <w:bCs/>
          <w:sz w:val="24"/>
        </w:rPr>
        <w:t>日（</w:t>
      </w:r>
      <w:r w:rsidR="009A6BEE">
        <w:rPr>
          <w:rFonts w:hint="eastAsia"/>
          <w:b/>
          <w:bCs/>
          <w:sz w:val="24"/>
        </w:rPr>
        <w:t>水</w:t>
      </w:r>
      <w:r w:rsidR="00474510" w:rsidRPr="008859F1">
        <w:rPr>
          <w:b/>
          <w:bCs/>
          <w:sz w:val="24"/>
        </w:rPr>
        <w:t>）</w:t>
      </w:r>
    </w:p>
    <w:p w:rsidR="00D76E4F" w:rsidRDefault="003051C9" w:rsidP="003051C9">
      <w:pPr>
        <w:rPr>
          <w:b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D76E4F">
        <w:rPr>
          <w:rFonts w:hint="eastAsia"/>
          <w:b/>
          <w:sz w:val="24"/>
        </w:rPr>
        <w:t>ベンチャー・ビジネス・ラボラトリー</w:t>
      </w:r>
      <w:r w:rsidR="00D76E4F">
        <w:rPr>
          <w:rFonts w:hint="eastAsia"/>
          <w:b/>
          <w:sz w:val="24"/>
        </w:rPr>
        <w:t xml:space="preserve"> 3F</w:t>
      </w:r>
      <w:r w:rsidR="007C2ABB">
        <w:rPr>
          <w:rFonts w:hint="eastAsia"/>
          <w:b/>
          <w:sz w:val="24"/>
        </w:rPr>
        <w:t>交流</w:t>
      </w:r>
      <w:r w:rsidR="00D76E4F">
        <w:rPr>
          <w:rFonts w:hint="eastAsia"/>
          <w:b/>
          <w:sz w:val="24"/>
        </w:rPr>
        <w:t>室</w:t>
      </w:r>
    </w:p>
    <w:p w:rsidR="003051C9" w:rsidRPr="00D76E4F" w:rsidRDefault="00D76E4F" w:rsidP="003051C9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9A6BEE">
        <w:rPr>
          <w:rFonts w:hint="eastAsia"/>
          <w:color w:val="FF0000"/>
          <w:sz w:val="22"/>
          <w:szCs w:val="22"/>
          <w:u w:val="single"/>
        </w:rPr>
        <w:t>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9A6BEE">
        <w:rPr>
          <w:rFonts w:asciiTheme="minorHAnsi" w:hAnsiTheme="minorHAnsi"/>
          <w:color w:val="FF0000"/>
          <w:sz w:val="22"/>
          <w:szCs w:val="22"/>
          <w:u w:val="single"/>
        </w:rPr>
        <w:t>2</w:t>
      </w:r>
      <w:r w:rsidR="009A6BEE">
        <w:rPr>
          <w:rFonts w:asciiTheme="minorHAnsi" w:hAnsiTheme="minorHAnsi" w:hint="eastAsia"/>
          <w:color w:val="FF0000"/>
          <w:sz w:val="22"/>
          <w:szCs w:val="22"/>
          <w:u w:val="single"/>
        </w:rPr>
        <w:t>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9A6BEE">
        <w:rPr>
          <w:rFonts w:ascii="ＭＳ 明朝" w:hAnsi="ＭＳ 明朝" w:hint="eastAsia"/>
          <w:color w:val="FF0000"/>
          <w:sz w:val="22"/>
          <w:szCs w:val="22"/>
          <w:u w:val="single"/>
        </w:rPr>
        <w:t>水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D9" w:rsidRDefault="007C54D9">
      <w:r>
        <w:separator/>
      </w:r>
    </w:p>
  </w:endnote>
  <w:endnote w:type="continuationSeparator" w:id="0">
    <w:p w:rsidR="007C54D9" w:rsidRDefault="007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D9" w:rsidRDefault="007C54D9">
      <w:r>
        <w:separator/>
      </w:r>
    </w:p>
  </w:footnote>
  <w:footnote w:type="continuationSeparator" w:id="0">
    <w:p w:rsidR="007C54D9" w:rsidRDefault="007C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C6EE6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24747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D2BBD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46C6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2ABB"/>
    <w:rsid w:val="007C54D9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8F507F"/>
    <w:rsid w:val="00902F1A"/>
    <w:rsid w:val="0092544B"/>
    <w:rsid w:val="00934C58"/>
    <w:rsid w:val="00937433"/>
    <w:rsid w:val="009503AD"/>
    <w:rsid w:val="009535D1"/>
    <w:rsid w:val="009551D5"/>
    <w:rsid w:val="00960D06"/>
    <w:rsid w:val="00973B1A"/>
    <w:rsid w:val="00982EA8"/>
    <w:rsid w:val="00984429"/>
    <w:rsid w:val="0098581E"/>
    <w:rsid w:val="009A6BE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6E4F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26488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B0935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76DF"/>
  <w15:docId w15:val="{1E48DD4B-364E-48DD-8351-29F4CB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FA83-03F7-4299-AEE0-5496AC5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EIIRIS-OFFICE-01</cp:lastModifiedBy>
  <cp:revision>4</cp:revision>
  <cp:lastPrinted>2018-01-17T00:20:00Z</cp:lastPrinted>
  <dcterms:created xsi:type="dcterms:W3CDTF">2019-08-30T04:46:00Z</dcterms:created>
  <dcterms:modified xsi:type="dcterms:W3CDTF">2019-09-05T02:15:00Z</dcterms:modified>
</cp:coreProperties>
</file>